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0" w:lineRule="auto"/>
        <w:jc w:val="center"/>
        <w:rPr>
          <w:rFonts w:ascii="Oswald" w:cs="Oswald" w:eastAsia="Oswald" w:hAnsi="Oswald"/>
          <w:color w:val="f6b26b"/>
          <w:sz w:val="38"/>
          <w:szCs w:val="38"/>
        </w:rPr>
      </w:pPr>
      <w:bookmarkStart w:colFirst="0" w:colLast="0" w:name="_8kpe88314l7t" w:id="0"/>
      <w:bookmarkEnd w:id="0"/>
      <w:r w:rsidDel="00000000" w:rsidR="00000000" w:rsidRPr="00000000">
        <w:rPr>
          <w:rFonts w:ascii="Oswald" w:cs="Oswald" w:eastAsia="Oswald" w:hAnsi="Oswald"/>
          <w:color w:val="f6b26b"/>
          <w:sz w:val="38"/>
          <w:szCs w:val="38"/>
          <w:rtl w:val="0"/>
        </w:rPr>
        <w:t xml:space="preserve">PRE-COMP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color w:val="666666"/>
          <w:sz w:val="25"/>
          <w:szCs w:val="25"/>
          <w:rtl w:val="0"/>
        </w:rPr>
        <w:t xml:space="preserve">Beginner Swimmers: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color w:val="666666"/>
          <w:sz w:val="25"/>
          <w:szCs w:val="25"/>
          <w:rtl w:val="0"/>
        </w:rPr>
        <w:t xml:space="preserve">Ages 6 to 12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6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color w:val="666666"/>
          <w:sz w:val="25"/>
          <w:szCs w:val="25"/>
          <w:rtl w:val="0"/>
        </w:rPr>
        <w:t xml:space="preserve">We offer different classes per child's age and skill level. A basic knowledge of all 4 strokes is needed. Class to prepare swimmers for the swim team.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color w:val="666666"/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color w:val="666666"/>
          <w:sz w:val="25"/>
          <w:szCs w:val="25"/>
          <w:rtl w:val="0"/>
        </w:rPr>
        <w:t xml:space="preserve">See Pre-comp Flyer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color w:val="666666"/>
          <w:sz w:val="25"/>
          <w:szCs w:val="25"/>
          <w:rtl w:val="0"/>
        </w:rPr>
        <w:t xml:space="preserve"> for more info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0" w:lineRule="auto"/>
        <w:jc w:val="center"/>
        <w:rPr>
          <w:rFonts w:ascii="Oswald" w:cs="Oswald" w:eastAsia="Oswald" w:hAnsi="Oswald"/>
          <w:color w:val="f6b26b"/>
          <w:sz w:val="38"/>
          <w:szCs w:val="38"/>
        </w:rPr>
      </w:pPr>
      <w:bookmarkStart w:colFirst="0" w:colLast="0" w:name="_ja437glzvnr" w:id="1"/>
      <w:bookmarkEnd w:id="1"/>
      <w:r w:rsidDel="00000000" w:rsidR="00000000" w:rsidRPr="00000000">
        <w:rPr>
          <w:rFonts w:ascii="Oswald" w:cs="Oswald" w:eastAsia="Oswald" w:hAnsi="Oswald"/>
          <w:color w:val="f6b26b"/>
          <w:sz w:val="38"/>
          <w:szCs w:val="38"/>
          <w:rtl w:val="0"/>
        </w:rPr>
        <w:t xml:space="preserve">BLUE SHARKS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color w:val="666666"/>
          <w:sz w:val="25"/>
          <w:szCs w:val="25"/>
          <w:rtl w:val="0"/>
        </w:rPr>
        <w:t xml:space="preserve">Intermediate Swimmers: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color w:val="666666"/>
          <w:sz w:val="25"/>
          <w:szCs w:val="25"/>
          <w:rtl w:val="0"/>
        </w:rPr>
        <w:t xml:space="preserve">Ages 8 to 14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Oswald Light" w:cs="Oswald Light" w:eastAsia="Oswald Light" w:hAnsi="Oswald Light"/>
          <w:color w:val="76a5af"/>
          <w:sz w:val="33"/>
          <w:szCs w:val="33"/>
        </w:rPr>
      </w:pPr>
      <w:r w:rsidDel="00000000" w:rsidR="00000000" w:rsidRPr="00000000">
        <w:rPr>
          <w:rFonts w:ascii="Oswald Light" w:cs="Oswald Light" w:eastAsia="Oswald Light" w:hAnsi="Oswald Light"/>
          <w:color w:val="76a5af"/>
          <w:sz w:val="33"/>
          <w:szCs w:val="33"/>
          <w:rtl w:val="0"/>
        </w:rPr>
        <w:t xml:space="preserve">Requirements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6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color w:val="666666"/>
          <w:sz w:val="25"/>
          <w:szCs w:val="25"/>
          <w:rtl w:val="0"/>
        </w:rPr>
        <w:t xml:space="preserve">Must be able to swim a 50 yard freestyle and backstroke, 25 yard butterfly and breaststroke.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6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color w:val="666666"/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color w:val="666666"/>
          <w:sz w:val="25"/>
          <w:szCs w:val="25"/>
          <w:rtl w:val="0"/>
        </w:rPr>
        <w:t xml:space="preserve">Practice: Mondays/Wednesdays or Tuesday/Thursdays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color w:val="666666"/>
          <w:sz w:val="25"/>
          <w:szCs w:val="25"/>
          <w:rtl w:val="0"/>
        </w:rPr>
        <w:t xml:space="preserve"> 6:00 to 7:00pm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color w:val="666666"/>
          <w:sz w:val="25"/>
          <w:szCs w:val="25"/>
          <w:rtl w:val="0"/>
        </w:rPr>
        <w:t xml:space="preserve">Pricing: $180/Season or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666666"/>
          <w:sz w:val="25"/>
          <w:szCs w:val="25"/>
          <w:rtl w:val="0"/>
        </w:rPr>
        <w:t xml:space="preserve">$70/Month to Month Billing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0" w:lineRule="auto"/>
        <w:jc w:val="center"/>
        <w:rPr>
          <w:rFonts w:ascii="Oswald" w:cs="Oswald" w:eastAsia="Oswald" w:hAnsi="Oswald"/>
          <w:color w:val="f6b26b"/>
          <w:sz w:val="38"/>
          <w:szCs w:val="38"/>
        </w:rPr>
      </w:pPr>
      <w:bookmarkStart w:colFirst="0" w:colLast="0" w:name="_pn11hfkb2727" w:id="2"/>
      <w:bookmarkEnd w:id="2"/>
      <w:r w:rsidDel="00000000" w:rsidR="00000000" w:rsidRPr="00000000">
        <w:rPr>
          <w:rFonts w:ascii="Oswald" w:cs="Oswald" w:eastAsia="Oswald" w:hAnsi="Oswald"/>
          <w:color w:val="f6b26b"/>
          <w:sz w:val="38"/>
          <w:szCs w:val="38"/>
          <w:rtl w:val="0"/>
        </w:rPr>
        <w:t xml:space="preserve">TIGER SHARKS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color w:val="666666"/>
          <w:sz w:val="25"/>
          <w:szCs w:val="25"/>
          <w:rtl w:val="0"/>
        </w:rPr>
        <w:t xml:space="preserve">Advanced Swimmers: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color w:val="666666"/>
          <w:sz w:val="25"/>
          <w:szCs w:val="25"/>
          <w:rtl w:val="0"/>
        </w:rPr>
        <w:t xml:space="preserve">Ages 10 to 18.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Georgia" w:cs="Georgia" w:eastAsia="Georgia" w:hAnsi="Georgia"/>
          <w:color w:val="666666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Fonts w:ascii="Oswald Light" w:cs="Oswald Light" w:eastAsia="Oswald Light" w:hAnsi="Oswald Light"/>
          <w:color w:val="76a5af"/>
          <w:sz w:val="33"/>
          <w:szCs w:val="33"/>
          <w:rtl w:val="0"/>
        </w:rPr>
        <w:t xml:space="preserve">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6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color w:val="666666"/>
          <w:sz w:val="25"/>
          <w:szCs w:val="25"/>
          <w:rtl w:val="0"/>
        </w:rPr>
        <w:t xml:space="preserve">Must be able to swim a 75 yard freestyle and backstroke, 50 yard butterfly and breaststroke.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6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color w:val="666666"/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color w:val="666666"/>
          <w:sz w:val="25"/>
          <w:szCs w:val="25"/>
          <w:rtl w:val="0"/>
        </w:rPr>
        <w:t xml:space="preserve">Practice: Monday to Thursday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color w:val="666666"/>
          <w:sz w:val="25"/>
          <w:szCs w:val="25"/>
          <w:rtl w:val="0"/>
        </w:rPr>
        <w:t xml:space="preserve">7:00 to 8:00pm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color w:val="666666"/>
          <w:sz w:val="25"/>
          <w:szCs w:val="25"/>
          <w:rtl w:val="0"/>
        </w:rPr>
        <w:t xml:space="preserve">Pricing: $255/Season or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jc w:val="center"/>
        <w:rPr>
          <w:rFonts w:ascii="Georgia" w:cs="Georgia" w:eastAsia="Georgia" w:hAnsi="Georgia"/>
          <w:color w:val="666666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color w:val="666666"/>
          <w:sz w:val="25"/>
          <w:szCs w:val="25"/>
          <w:rtl w:val="0"/>
        </w:rPr>
        <w:t xml:space="preserve">$95/Month to Month Billing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440" w:top="3330" w:left="1440" w:right="1440" w:header="720" w:footer="720"/>
      <w:pgNumType w:start="1"/>
      <w:cols w:equalWidth="0" w:num="3">
        <w:col w:space="720" w:w="3840"/>
        <w:col w:space="720" w:w="3840"/>
        <w:col w:space="0" w:w="3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swald Light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ind w:left="0" w:firstLine="0"/>
      <w:jc w:val="center"/>
      <w:rPr>
        <w:rFonts w:ascii="Oswald" w:cs="Oswald" w:eastAsia="Oswald" w:hAnsi="Oswald"/>
        <w:color w:val="45818e"/>
        <w:sz w:val="72"/>
        <w:szCs w:val="72"/>
      </w:rPr>
    </w:pPr>
    <w:r w:rsidDel="00000000" w:rsidR="00000000" w:rsidRPr="00000000">
      <w:rPr>
        <w:rFonts w:ascii="Oswald" w:cs="Oswald" w:eastAsia="Oswald" w:hAnsi="Oswald"/>
        <w:color w:val="45818e"/>
        <w:sz w:val="72"/>
        <w:szCs w:val="72"/>
        <w:rtl w:val="0"/>
      </w:rPr>
      <w:t xml:space="preserve">SWIM TEAM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3648075</wp:posOffset>
          </wp:positionH>
          <wp:positionV relativeFrom="paragraph">
            <wp:posOffset>630373</wp:posOffset>
          </wp:positionV>
          <wp:extent cx="928688" cy="92868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8688" cy="9286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jc w:val="center"/>
      <w:rPr>
        <w:rFonts w:ascii="Oswald" w:cs="Oswald" w:eastAsia="Oswald" w:hAnsi="Oswald"/>
        <w:color w:val="45818e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left"/>
      <w:rPr>
        <w:rFonts w:ascii="Oswald" w:cs="Oswald" w:eastAsia="Oswald" w:hAnsi="Oswald"/>
        <w:color w:val="45818e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Light-regular.ttf"/><Relationship Id="rId2" Type="http://schemas.openxmlformats.org/officeDocument/2006/relationships/font" Target="fonts/OswaldLight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